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AC52C" w14:textId="17DDF9FA" w:rsidR="00367711" w:rsidRPr="00367711" w:rsidRDefault="0068026A" w:rsidP="00367711">
      <w:pPr>
        <w:rPr>
          <w:b/>
          <w:bCs/>
        </w:rPr>
      </w:pPr>
      <w:r>
        <w:rPr>
          <w:b/>
          <w:bCs/>
        </w:rPr>
        <w:t>New York State Donate Life Registry</w:t>
      </w:r>
    </w:p>
    <w:p w14:paraId="400AE7C6" w14:textId="77777777" w:rsidR="00367711" w:rsidRPr="00367711" w:rsidRDefault="00367711" w:rsidP="00367711"/>
    <w:p w14:paraId="7D6A7902" w14:textId="3B4EAEC9" w:rsidR="00367711" w:rsidRPr="00367711" w:rsidRDefault="00E05FB9" w:rsidP="00367711">
      <w:r>
        <w:t xml:space="preserve">As required by </w:t>
      </w:r>
      <w:r>
        <w:rPr>
          <w:bCs/>
          <w:color w:val="000000" w:themeColor="text1"/>
        </w:rPr>
        <w:t xml:space="preserve">Public Health Law Section 4310, </w:t>
      </w:r>
      <w:r w:rsidR="00367711" w:rsidRPr="00367711">
        <w:t>DEC’s Automated Licensing System (DECALS) began cooperating with the New York State Donate Life Registry. This registration allows people to sign up to donate their organs, eyes, and/or tissues after death. If you have questions o</w:t>
      </w:r>
      <w:r>
        <w:t>r</w:t>
      </w:r>
      <w:r w:rsidR="00367711" w:rsidRPr="00367711">
        <w:t xml:space="preserve"> concerns that are not addressed on the Registry website located at </w:t>
      </w:r>
      <w:hyperlink r:id="rId5" w:history="1">
        <w:r w:rsidR="00367711" w:rsidRPr="00367711">
          <w:rPr>
            <w:rStyle w:val="Hyperlink"/>
          </w:rPr>
          <w:t>www.donatelife.ny.gov</w:t>
        </w:r>
      </w:hyperlink>
      <w:r w:rsidR="00367711" w:rsidRPr="00367711">
        <w:t>, please contact Donate Life New York State by:</w:t>
      </w:r>
    </w:p>
    <w:p w14:paraId="78B13902" w14:textId="77777777" w:rsidR="00367711" w:rsidRPr="00367711" w:rsidRDefault="00367711" w:rsidP="00367711"/>
    <w:p w14:paraId="41E50886" w14:textId="77777777" w:rsidR="00367711" w:rsidRPr="00367711" w:rsidRDefault="00367711" w:rsidP="00367711">
      <w:pPr>
        <w:numPr>
          <w:ilvl w:val="0"/>
          <w:numId w:val="1"/>
        </w:numPr>
      </w:pPr>
      <w:r w:rsidRPr="00367711">
        <w:t xml:space="preserve">Email: </w:t>
      </w:r>
      <w:hyperlink r:id="rId6" w:history="1">
        <w:r w:rsidRPr="00367711">
          <w:rPr>
            <w:rStyle w:val="Hyperlink"/>
          </w:rPr>
          <w:t>registry@donatelife.ny.gov</w:t>
        </w:r>
      </w:hyperlink>
      <w:r w:rsidRPr="00367711">
        <w:t>;</w:t>
      </w:r>
    </w:p>
    <w:p w14:paraId="0A84CDD5" w14:textId="77777777" w:rsidR="00367711" w:rsidRPr="00367711" w:rsidRDefault="00367711" w:rsidP="00367711">
      <w:pPr>
        <w:numPr>
          <w:ilvl w:val="0"/>
          <w:numId w:val="1"/>
        </w:numPr>
      </w:pPr>
      <w:r w:rsidRPr="00367711">
        <w:t>Toll-Free Phone Number: 1-866-NY-</w:t>
      </w:r>
      <w:proofErr w:type="gramStart"/>
      <w:r w:rsidRPr="00367711">
        <w:t>DONOR;</w:t>
      </w:r>
      <w:proofErr w:type="gramEnd"/>
    </w:p>
    <w:p w14:paraId="23D90CFE" w14:textId="1971E9B8" w:rsidR="00367711" w:rsidRPr="00367711" w:rsidRDefault="00367711" w:rsidP="00367711">
      <w:pPr>
        <w:numPr>
          <w:ilvl w:val="0"/>
          <w:numId w:val="1"/>
        </w:numPr>
      </w:pPr>
      <w:r w:rsidRPr="00367711">
        <w:t>Mail: Donate Life New York State, 185 Jordan Rd, Troy NY 12180</w:t>
      </w:r>
    </w:p>
    <w:p w14:paraId="58D430FB" w14:textId="77777777" w:rsidR="00367711" w:rsidRDefault="00367711" w:rsidP="00367711"/>
    <w:p w14:paraId="135AF88F" w14:textId="7D6D05ED" w:rsidR="00EF145C" w:rsidRPr="00EF145C" w:rsidRDefault="00EF145C" w:rsidP="00367711">
      <w:pPr>
        <w:rPr>
          <w:b/>
          <w:bCs/>
        </w:rPr>
      </w:pPr>
      <w:r w:rsidRPr="00EF145C">
        <w:rPr>
          <w:b/>
          <w:bCs/>
        </w:rPr>
        <w:t>Register</w:t>
      </w:r>
      <w:r w:rsidR="00E05FB9">
        <w:rPr>
          <w:b/>
          <w:bCs/>
        </w:rPr>
        <w:t>ing</w:t>
      </w:r>
      <w:r w:rsidRPr="00EF145C">
        <w:rPr>
          <w:b/>
          <w:bCs/>
        </w:rPr>
        <w:t xml:space="preserve"> as an Organ, Eye and/or Tissue Donor:</w:t>
      </w:r>
    </w:p>
    <w:p w14:paraId="6B1EBA12" w14:textId="77777777" w:rsidR="00EF145C" w:rsidRPr="00367711" w:rsidRDefault="00EF145C" w:rsidP="00367711"/>
    <w:p w14:paraId="5F67FCAD" w14:textId="77777777" w:rsidR="00367711" w:rsidRPr="00367711" w:rsidRDefault="00367711" w:rsidP="00367711">
      <w:r w:rsidRPr="00367711">
        <w:t>Upon logging into your DECALS customer profile, you will be asked if you would like to be added to the NYS Donate Life Registry. You will have the option to select “Yes” or to “Skip this question”.</w:t>
      </w:r>
    </w:p>
    <w:p w14:paraId="33555D7A" w14:textId="77777777" w:rsidR="00367711" w:rsidRPr="00367711" w:rsidRDefault="00367711" w:rsidP="00367711">
      <w:r w:rsidRPr="00367711">
        <w:rPr>
          <w:noProof/>
        </w:rPr>
        <w:drawing>
          <wp:anchor distT="0" distB="0" distL="114300" distR="114300" simplePos="0" relativeHeight="251659264" behindDoc="1" locked="0" layoutInCell="1" allowOverlap="1" wp14:anchorId="4E50CE05" wp14:editId="0CFC829E">
            <wp:simplePos x="0" y="0"/>
            <wp:positionH relativeFrom="margin">
              <wp:posOffset>2160270</wp:posOffset>
            </wp:positionH>
            <wp:positionV relativeFrom="paragraph">
              <wp:posOffset>124724</wp:posOffset>
            </wp:positionV>
            <wp:extent cx="3086100" cy="1832610"/>
            <wp:effectExtent l="190500" t="190500" r="190500" b="1866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86100" cy="1832610"/>
                    </a:xfrm>
                    <a:prstGeom prst="rect">
                      <a:avLst/>
                    </a:prstGeom>
                    <a:ln>
                      <a:noFill/>
                    </a:ln>
                    <a:effectLst>
                      <a:outerShdw blurRad="190500" algn="tl" rotWithShape="0">
                        <a:srgbClr val="000000">
                          <a:alpha val="70000"/>
                        </a:srgbClr>
                      </a:outerShdw>
                    </a:effectLst>
                  </pic:spPr>
                </pic:pic>
              </a:graphicData>
            </a:graphic>
          </wp:anchor>
        </w:drawing>
      </w:r>
    </w:p>
    <w:p w14:paraId="6CEFE8FC" w14:textId="77777777" w:rsidR="00367711" w:rsidRPr="00367711" w:rsidRDefault="00367711" w:rsidP="00367711"/>
    <w:p w14:paraId="4AC9F951" w14:textId="77777777" w:rsidR="00367711" w:rsidRPr="00367711" w:rsidRDefault="00367711" w:rsidP="00367711"/>
    <w:p w14:paraId="416E7650" w14:textId="77777777" w:rsidR="00367711" w:rsidRPr="00367711" w:rsidRDefault="00367711" w:rsidP="00367711"/>
    <w:p w14:paraId="45BDA564" w14:textId="77777777" w:rsidR="00367711" w:rsidRPr="00367711" w:rsidRDefault="00367711" w:rsidP="00367711"/>
    <w:p w14:paraId="177ECE5D" w14:textId="77777777" w:rsidR="00367711" w:rsidRPr="00367711" w:rsidRDefault="00367711" w:rsidP="00367711"/>
    <w:p w14:paraId="76BF81E0" w14:textId="77777777" w:rsidR="00367711" w:rsidRPr="00367711" w:rsidRDefault="00367711" w:rsidP="00367711"/>
    <w:p w14:paraId="2BE66224" w14:textId="77777777" w:rsidR="00367711" w:rsidRPr="00367711" w:rsidRDefault="00367711" w:rsidP="00367711"/>
    <w:p w14:paraId="404FCAFB" w14:textId="77777777" w:rsidR="00367711" w:rsidRPr="00367711" w:rsidRDefault="00367711" w:rsidP="00367711"/>
    <w:p w14:paraId="502AD919" w14:textId="77777777" w:rsidR="00367711" w:rsidRPr="00367711" w:rsidRDefault="00367711" w:rsidP="00367711"/>
    <w:p w14:paraId="16D76CBA" w14:textId="77777777" w:rsidR="00367711" w:rsidRPr="00367711" w:rsidRDefault="00367711" w:rsidP="00367711"/>
    <w:p w14:paraId="6172CA79" w14:textId="77777777" w:rsidR="00367711" w:rsidRPr="00367711" w:rsidRDefault="00367711" w:rsidP="00367711"/>
    <w:p w14:paraId="0BCE78EC" w14:textId="77777777" w:rsidR="00367711" w:rsidRPr="00367711" w:rsidRDefault="00367711" w:rsidP="00367711"/>
    <w:p w14:paraId="0B01BDF8" w14:textId="77777777" w:rsidR="00367711" w:rsidRPr="00367711" w:rsidRDefault="00367711" w:rsidP="00367711"/>
    <w:p w14:paraId="5CE18A77" w14:textId="77777777" w:rsidR="00367711" w:rsidRPr="00367711" w:rsidRDefault="00367711" w:rsidP="00367711"/>
    <w:p w14:paraId="5389D9FC" w14:textId="575F89CD" w:rsidR="00367711" w:rsidRPr="00367711" w:rsidRDefault="00367711" w:rsidP="00367711">
      <w:r w:rsidRPr="00367711">
        <w:t xml:space="preserve">If you select “Yes” you will be presented with the dialogue box shown below. You will need to check the “I agree” box, electronically sign using your first and last name, provide your date of birth and then click the “Submit” button. </w:t>
      </w:r>
      <w:r w:rsidR="00EF145C">
        <w:t>If you choose “Skip this question” you will be asked about becoming a donor again in the next calendar year.</w:t>
      </w:r>
    </w:p>
    <w:p w14:paraId="6A7C81D2" w14:textId="0D635437" w:rsidR="00367711" w:rsidRPr="00367711" w:rsidRDefault="00367711" w:rsidP="00367711"/>
    <w:p w14:paraId="458D36FF" w14:textId="4FB92F1E" w:rsidR="00367711" w:rsidRPr="00367711" w:rsidRDefault="008A74B6" w:rsidP="00367711">
      <w:r w:rsidRPr="00367711">
        <w:rPr>
          <w:noProof/>
        </w:rPr>
        <w:drawing>
          <wp:anchor distT="0" distB="0" distL="114300" distR="114300" simplePos="0" relativeHeight="251660288" behindDoc="1" locked="0" layoutInCell="1" allowOverlap="1" wp14:anchorId="4E2B90FC" wp14:editId="7DAD757E">
            <wp:simplePos x="0" y="0"/>
            <wp:positionH relativeFrom="margin">
              <wp:posOffset>2084070</wp:posOffset>
            </wp:positionH>
            <wp:positionV relativeFrom="paragraph">
              <wp:posOffset>96520</wp:posOffset>
            </wp:positionV>
            <wp:extent cx="3229357" cy="4502150"/>
            <wp:effectExtent l="190500" t="190500" r="200025" b="1841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29357" cy="450215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5583A914" w14:textId="5C47F61A" w:rsidR="00367711" w:rsidRPr="00367711" w:rsidRDefault="00367711" w:rsidP="00367711"/>
    <w:p w14:paraId="36FA594E" w14:textId="157AC137" w:rsidR="00367711" w:rsidRPr="00367711" w:rsidRDefault="00367711" w:rsidP="00367711"/>
    <w:p w14:paraId="3D40D489" w14:textId="07309E1D" w:rsidR="00367711" w:rsidRPr="00367711" w:rsidRDefault="00367711" w:rsidP="00367711"/>
    <w:p w14:paraId="7B266561" w14:textId="77777777" w:rsidR="00367711" w:rsidRPr="00367711" w:rsidRDefault="00367711" w:rsidP="00367711"/>
    <w:p w14:paraId="0B0C43BC" w14:textId="77777777" w:rsidR="00367711" w:rsidRPr="00367711" w:rsidRDefault="00367711" w:rsidP="00367711"/>
    <w:p w14:paraId="708F42C2" w14:textId="77777777" w:rsidR="00367711" w:rsidRPr="00367711" w:rsidRDefault="00367711" w:rsidP="00367711"/>
    <w:p w14:paraId="430106E9" w14:textId="77777777" w:rsidR="00367711" w:rsidRPr="00367711" w:rsidRDefault="00367711" w:rsidP="00367711"/>
    <w:p w14:paraId="1972EAFE" w14:textId="77777777" w:rsidR="00367711" w:rsidRPr="00367711" w:rsidRDefault="00367711" w:rsidP="00367711"/>
    <w:p w14:paraId="68ADDDA6" w14:textId="77777777" w:rsidR="00367711" w:rsidRPr="00367711" w:rsidRDefault="00367711" w:rsidP="00367711"/>
    <w:p w14:paraId="711D1F2A" w14:textId="77777777" w:rsidR="00367711" w:rsidRPr="00367711" w:rsidRDefault="00367711" w:rsidP="00367711"/>
    <w:p w14:paraId="054183C0" w14:textId="77777777" w:rsidR="00367711" w:rsidRPr="00367711" w:rsidRDefault="00367711" w:rsidP="00367711"/>
    <w:p w14:paraId="3D680908" w14:textId="77777777" w:rsidR="00367711" w:rsidRPr="00367711" w:rsidRDefault="00367711" w:rsidP="00367711"/>
    <w:p w14:paraId="5B2F5F28" w14:textId="77777777" w:rsidR="00367711" w:rsidRPr="00367711" w:rsidRDefault="00367711" w:rsidP="00367711"/>
    <w:p w14:paraId="436266E9" w14:textId="77777777" w:rsidR="00367711" w:rsidRPr="00367711" w:rsidRDefault="00367711" w:rsidP="00367711"/>
    <w:p w14:paraId="3112C945" w14:textId="77777777" w:rsidR="00367711" w:rsidRPr="00367711" w:rsidRDefault="00367711" w:rsidP="00367711"/>
    <w:p w14:paraId="38C020A0" w14:textId="77777777" w:rsidR="00367711" w:rsidRPr="00367711" w:rsidRDefault="00367711" w:rsidP="00367711"/>
    <w:p w14:paraId="3DB07BAF" w14:textId="77777777" w:rsidR="00367711" w:rsidRPr="00367711" w:rsidRDefault="00367711" w:rsidP="00367711"/>
    <w:p w14:paraId="3685AF15" w14:textId="77777777" w:rsidR="00367711" w:rsidRPr="00367711" w:rsidRDefault="00367711" w:rsidP="00367711"/>
    <w:p w14:paraId="419A8F8C" w14:textId="77777777" w:rsidR="00367711" w:rsidRPr="00367711" w:rsidRDefault="00367711" w:rsidP="00367711"/>
    <w:p w14:paraId="6181BC4F" w14:textId="77777777" w:rsidR="00367711" w:rsidRPr="00367711" w:rsidRDefault="00367711" w:rsidP="00367711"/>
    <w:p w14:paraId="4922035B" w14:textId="77777777" w:rsidR="00367711" w:rsidRPr="00367711" w:rsidRDefault="00367711" w:rsidP="00367711"/>
    <w:p w14:paraId="38E7A009" w14:textId="77777777" w:rsidR="00367711" w:rsidRPr="00367711" w:rsidRDefault="00367711" w:rsidP="00367711"/>
    <w:p w14:paraId="28F35B47" w14:textId="77777777" w:rsidR="00367711" w:rsidRPr="00367711" w:rsidRDefault="00367711" w:rsidP="00367711"/>
    <w:p w14:paraId="1B017CC0" w14:textId="77777777" w:rsidR="00367711" w:rsidRPr="00367711" w:rsidRDefault="00367711" w:rsidP="00367711"/>
    <w:p w14:paraId="231B8FF1" w14:textId="77777777" w:rsidR="00367711" w:rsidRPr="00367711" w:rsidRDefault="00367711" w:rsidP="00367711"/>
    <w:p w14:paraId="736DE13F" w14:textId="77777777" w:rsidR="00367711" w:rsidRPr="00367711" w:rsidRDefault="00367711" w:rsidP="00367711"/>
    <w:p w14:paraId="59671FC7" w14:textId="77777777" w:rsidR="00367711" w:rsidRPr="00367711" w:rsidRDefault="00367711" w:rsidP="00367711"/>
    <w:p w14:paraId="643AF2BA" w14:textId="77777777" w:rsidR="00367711" w:rsidRPr="00367711" w:rsidRDefault="00367711" w:rsidP="00367711"/>
    <w:p w14:paraId="447EB6D1" w14:textId="77777777" w:rsidR="00367711" w:rsidRPr="00367711" w:rsidRDefault="00367711" w:rsidP="00367711"/>
    <w:p w14:paraId="4C384352" w14:textId="77777777" w:rsidR="00367711" w:rsidRPr="00367711" w:rsidRDefault="00367711" w:rsidP="00367711"/>
    <w:p w14:paraId="257B8100" w14:textId="77777777" w:rsidR="00367711" w:rsidRPr="00367711" w:rsidRDefault="00367711" w:rsidP="00367711"/>
    <w:p w14:paraId="0E10992C" w14:textId="77777777" w:rsidR="00367711" w:rsidRPr="00367711" w:rsidRDefault="00367711" w:rsidP="00367711"/>
    <w:p w14:paraId="2DD0DAFE" w14:textId="77777777" w:rsidR="00367711" w:rsidRPr="00367711" w:rsidRDefault="00367711" w:rsidP="00367711"/>
    <w:p w14:paraId="406E09FB" w14:textId="77777777" w:rsidR="00367711" w:rsidRPr="00367711" w:rsidRDefault="00367711" w:rsidP="00367711"/>
    <w:p w14:paraId="0D9D5615" w14:textId="77777777" w:rsidR="00367711" w:rsidRDefault="00367711" w:rsidP="00367711">
      <w:r w:rsidRPr="00367711">
        <w:t>Once submitted, your information will be forwarded to the NYS Donate Life Registry, and you will be registered as a donor. Following your registration, you can expect to get a welcome letter that contains information about your registration, how to contact the Donate Life Registry and how to access your account online.</w:t>
      </w:r>
    </w:p>
    <w:p w14:paraId="67FC1F7C" w14:textId="77777777" w:rsidR="00367711" w:rsidRPr="00367711" w:rsidRDefault="00367711" w:rsidP="00367711"/>
    <w:p w14:paraId="139C67B7" w14:textId="77777777" w:rsidR="00CA1C01" w:rsidRDefault="00CA1C01"/>
    <w:sectPr w:rsidR="00CA1C01" w:rsidSect="00367711">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56E2F"/>
    <w:multiLevelType w:val="hybridMultilevel"/>
    <w:tmpl w:val="8662EF8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201696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11"/>
    <w:rsid w:val="0036693D"/>
    <w:rsid w:val="00367711"/>
    <w:rsid w:val="003D1195"/>
    <w:rsid w:val="0068026A"/>
    <w:rsid w:val="007849FF"/>
    <w:rsid w:val="008A74B6"/>
    <w:rsid w:val="00A8331B"/>
    <w:rsid w:val="00CA1C01"/>
    <w:rsid w:val="00E05FB9"/>
    <w:rsid w:val="00EF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3AB7"/>
  <w15:chartTrackingRefBased/>
  <w15:docId w15:val="{BEBE422A-8D9A-4605-85F8-4E58BBDC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711"/>
    <w:rPr>
      <w:color w:val="0563C1" w:themeColor="hyperlink"/>
      <w:u w:val="single"/>
    </w:rPr>
  </w:style>
  <w:style w:type="character" w:styleId="UnresolvedMention">
    <w:name w:val="Unresolved Mention"/>
    <w:basedOn w:val="DefaultParagraphFont"/>
    <w:uiPriority w:val="99"/>
    <w:semiHidden/>
    <w:unhideWhenUsed/>
    <w:rsid w:val="0036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y@donatelife.ny.gov" TargetMode="External"/><Relationship Id="rId5" Type="http://schemas.openxmlformats.org/officeDocument/2006/relationships/hyperlink" Target="http://www.donatelife.ny.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Maloney, Kevin (DEC)</dc:creator>
  <cp:keywords/>
  <dc:description/>
  <cp:lastModifiedBy>Maloney, Kevin (DEC)</cp:lastModifiedBy>
  <cp:revision>6</cp:revision>
  <dcterms:created xsi:type="dcterms:W3CDTF">2024-01-31T17:52:00Z</dcterms:created>
  <dcterms:modified xsi:type="dcterms:W3CDTF">2024-02-13T20:57:00Z</dcterms:modified>
</cp:coreProperties>
</file>